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959E" w14:textId="472E209A" w:rsidR="00300C51" w:rsidRDefault="00300C51" w:rsidP="00300C51">
      <w:pPr>
        <w:jc w:val="center"/>
        <w:rPr>
          <w:rFonts w:ascii="Arial Black" w:hAnsi="Arial Black"/>
          <w:b/>
        </w:rPr>
      </w:pPr>
      <w:r w:rsidRPr="004C219D">
        <w:rPr>
          <w:rFonts w:ascii="Arial Black" w:hAnsi="Arial Black"/>
          <w:b/>
        </w:rPr>
        <w:t xml:space="preserve">Minutes </w:t>
      </w:r>
      <w:r>
        <w:rPr>
          <w:rFonts w:ascii="Arial Black" w:hAnsi="Arial Black"/>
          <w:b/>
        </w:rPr>
        <w:t xml:space="preserve">of the Annual Meeting of </w:t>
      </w:r>
      <w:r w:rsidRPr="004C219D">
        <w:rPr>
          <w:rFonts w:ascii="Arial Black" w:hAnsi="Arial Black"/>
          <w:b/>
        </w:rPr>
        <w:t xml:space="preserve">Ibberton Parish </w:t>
      </w:r>
      <w:r>
        <w:rPr>
          <w:rFonts w:ascii="Arial Black" w:hAnsi="Arial Black"/>
          <w:b/>
        </w:rPr>
        <w:t>Council on</w:t>
      </w:r>
      <w:r w:rsidR="00954EC0">
        <w:rPr>
          <w:rFonts w:ascii="Arial Black" w:hAnsi="Arial Black"/>
          <w:b/>
        </w:rPr>
        <w:t xml:space="preserve"> 1</w:t>
      </w:r>
      <w:r w:rsidR="00D277C8">
        <w:rPr>
          <w:rFonts w:ascii="Arial Black" w:hAnsi="Arial Black"/>
          <w:b/>
        </w:rPr>
        <w:t>8</w:t>
      </w:r>
      <w:r>
        <w:rPr>
          <w:rFonts w:ascii="Arial Black" w:hAnsi="Arial Black"/>
          <w:b/>
        </w:rPr>
        <w:t xml:space="preserve"> May 202</w:t>
      </w:r>
      <w:r w:rsidR="00D277C8">
        <w:rPr>
          <w:rFonts w:ascii="Arial Black" w:hAnsi="Arial Black"/>
          <w:b/>
        </w:rPr>
        <w:t>6</w:t>
      </w:r>
    </w:p>
    <w:p w14:paraId="3AF9CC47" w14:textId="77777777" w:rsidR="00300C51" w:rsidRDefault="00300C51" w:rsidP="00300C51">
      <w:pPr>
        <w:rPr>
          <w:rFonts w:ascii="Arial" w:hAnsi="Arial" w:cs="Arial"/>
        </w:rPr>
      </w:pPr>
    </w:p>
    <w:p w14:paraId="1C1E9FA1" w14:textId="47AFF44E" w:rsidR="00300C51" w:rsidRPr="00AD1FBE" w:rsidRDefault="00300C51" w:rsidP="00300C51">
      <w:pPr>
        <w:jc w:val="both"/>
        <w:rPr>
          <w:rFonts w:ascii="Arial" w:hAnsi="Arial" w:cs="Arial"/>
          <w:sz w:val="20"/>
          <w:szCs w:val="20"/>
        </w:rPr>
      </w:pPr>
      <w:r>
        <w:rPr>
          <w:rFonts w:ascii="Arial" w:hAnsi="Arial" w:cs="Arial"/>
          <w:sz w:val="20"/>
          <w:szCs w:val="20"/>
        </w:rPr>
        <w:t>A m</w:t>
      </w:r>
      <w:r w:rsidRPr="00AD1FBE">
        <w:rPr>
          <w:rFonts w:ascii="Arial" w:hAnsi="Arial" w:cs="Arial"/>
          <w:sz w:val="20"/>
          <w:szCs w:val="20"/>
        </w:rPr>
        <w:t xml:space="preserve">eeting of Ibberton Parish Council was </w:t>
      </w:r>
      <w:r>
        <w:rPr>
          <w:rFonts w:ascii="Arial" w:hAnsi="Arial" w:cs="Arial"/>
          <w:sz w:val="20"/>
          <w:szCs w:val="20"/>
        </w:rPr>
        <w:t xml:space="preserve">held in the village hall </w:t>
      </w:r>
      <w:r w:rsidRPr="00AD1FBE">
        <w:rPr>
          <w:rFonts w:ascii="Arial" w:hAnsi="Arial" w:cs="Arial"/>
          <w:sz w:val="20"/>
          <w:szCs w:val="20"/>
        </w:rPr>
        <w:t xml:space="preserve">on </w:t>
      </w:r>
      <w:r w:rsidR="00954EC0">
        <w:rPr>
          <w:rFonts w:ascii="Arial" w:hAnsi="Arial" w:cs="Arial"/>
          <w:sz w:val="20"/>
          <w:szCs w:val="20"/>
        </w:rPr>
        <w:t>Monday 1</w:t>
      </w:r>
      <w:r w:rsidR="00D277C8">
        <w:rPr>
          <w:rFonts w:ascii="Arial" w:hAnsi="Arial" w:cs="Arial"/>
          <w:sz w:val="20"/>
          <w:szCs w:val="20"/>
        </w:rPr>
        <w:t>8</w:t>
      </w:r>
      <w:r w:rsidR="00954EC0">
        <w:rPr>
          <w:rFonts w:ascii="Arial" w:hAnsi="Arial" w:cs="Arial"/>
          <w:sz w:val="20"/>
          <w:szCs w:val="20"/>
        </w:rPr>
        <w:t>th</w:t>
      </w:r>
      <w:r>
        <w:rPr>
          <w:rFonts w:ascii="Arial" w:hAnsi="Arial" w:cs="Arial"/>
          <w:sz w:val="20"/>
          <w:szCs w:val="20"/>
        </w:rPr>
        <w:t xml:space="preserve"> May 202</w:t>
      </w:r>
      <w:r w:rsidR="00D277C8">
        <w:rPr>
          <w:rFonts w:ascii="Arial" w:hAnsi="Arial" w:cs="Arial"/>
          <w:sz w:val="20"/>
          <w:szCs w:val="20"/>
        </w:rPr>
        <w:t>6</w:t>
      </w:r>
      <w:r>
        <w:rPr>
          <w:rFonts w:ascii="Arial" w:hAnsi="Arial" w:cs="Arial"/>
          <w:sz w:val="20"/>
          <w:szCs w:val="20"/>
        </w:rPr>
        <w:t xml:space="preserve"> at 7.30 pm.</w:t>
      </w:r>
    </w:p>
    <w:p w14:paraId="5DDEA32D" w14:textId="77777777" w:rsidR="00300C51" w:rsidRPr="00AD1FBE" w:rsidRDefault="00300C51" w:rsidP="00300C51">
      <w:pPr>
        <w:rPr>
          <w:rFonts w:ascii="Arial" w:hAnsi="Arial" w:cs="Arial"/>
          <w:b/>
          <w:sz w:val="20"/>
          <w:szCs w:val="20"/>
        </w:rPr>
      </w:pPr>
    </w:p>
    <w:p w14:paraId="4126DE53" w14:textId="77777777" w:rsidR="00300C51" w:rsidRDefault="00300C51" w:rsidP="00300C51">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0B2BDBFD" w14:textId="5F351606" w:rsidR="00300C51" w:rsidRDefault="00300C51" w:rsidP="00300C51">
      <w:pPr>
        <w:ind w:left="1440" w:hanging="1440"/>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t>Andy Old (AO), Michael Fraser (MF)</w:t>
      </w:r>
      <w:r w:rsidR="00D277C8">
        <w:rPr>
          <w:rFonts w:ascii="Arial" w:hAnsi="Arial" w:cs="Arial"/>
          <w:sz w:val="20"/>
          <w:szCs w:val="20"/>
        </w:rPr>
        <w:t xml:space="preserve">, Alison Holmes </w:t>
      </w:r>
      <w:r>
        <w:rPr>
          <w:rFonts w:ascii="Arial" w:hAnsi="Arial" w:cs="Arial"/>
          <w:sz w:val="20"/>
          <w:szCs w:val="20"/>
        </w:rPr>
        <w:t>(</w:t>
      </w:r>
      <w:r w:rsidR="00D277C8">
        <w:rPr>
          <w:rFonts w:ascii="Arial" w:hAnsi="Arial" w:cs="Arial"/>
          <w:sz w:val="20"/>
          <w:szCs w:val="20"/>
        </w:rPr>
        <w:t>AH) and Rob Simpson (RS</w:t>
      </w:r>
    </w:p>
    <w:p w14:paraId="566A0CA0" w14:textId="69D1F7D0" w:rsidR="00D615DA" w:rsidRDefault="00D615DA" w:rsidP="00300C51">
      <w:pPr>
        <w:rPr>
          <w:rFonts w:ascii="Arial" w:hAnsi="Arial" w:cs="Arial"/>
          <w:sz w:val="20"/>
          <w:szCs w:val="20"/>
        </w:rPr>
      </w:pPr>
      <w:r>
        <w:rPr>
          <w:rFonts w:ascii="Arial" w:hAnsi="Arial" w:cs="Arial"/>
          <w:sz w:val="20"/>
          <w:szCs w:val="20"/>
        </w:rPr>
        <w:t>Non Attendance: Gina Chamberlain (GC)</w:t>
      </w:r>
    </w:p>
    <w:p w14:paraId="2CA3377A" w14:textId="129AC451" w:rsidR="00300C51" w:rsidRPr="00AD1FBE" w:rsidRDefault="00300C51" w:rsidP="00300C51">
      <w:pPr>
        <w:rPr>
          <w:rFonts w:ascii="Arial" w:hAnsi="Arial" w:cs="Arial"/>
          <w:sz w:val="20"/>
          <w:szCs w:val="20"/>
        </w:rPr>
      </w:pPr>
      <w:r>
        <w:rPr>
          <w:rFonts w:ascii="Arial" w:hAnsi="Arial" w:cs="Arial"/>
          <w:sz w:val="20"/>
          <w:szCs w:val="20"/>
        </w:rPr>
        <w:t>Parish Clerk:</w:t>
      </w:r>
      <w:r>
        <w:rPr>
          <w:rFonts w:ascii="Arial" w:hAnsi="Arial" w:cs="Arial"/>
          <w:sz w:val="20"/>
          <w:szCs w:val="20"/>
        </w:rPr>
        <w:tab/>
      </w:r>
      <w:r w:rsidR="00954EC0">
        <w:rPr>
          <w:rFonts w:ascii="Arial" w:hAnsi="Arial" w:cs="Arial"/>
          <w:sz w:val="20"/>
          <w:szCs w:val="20"/>
        </w:rPr>
        <w:t>N Alexander</w:t>
      </w:r>
      <w:r>
        <w:rPr>
          <w:rFonts w:ascii="Arial" w:hAnsi="Arial" w:cs="Arial"/>
          <w:sz w:val="20"/>
          <w:szCs w:val="20"/>
        </w:rPr>
        <w:t xml:space="preserve"> (</w:t>
      </w:r>
      <w:r w:rsidR="00954EC0">
        <w:rPr>
          <w:rFonts w:ascii="Arial" w:hAnsi="Arial" w:cs="Arial"/>
          <w:sz w:val="20"/>
          <w:szCs w:val="20"/>
        </w:rPr>
        <w:t>NA</w:t>
      </w:r>
      <w:r>
        <w:rPr>
          <w:rFonts w:ascii="Arial" w:hAnsi="Arial" w:cs="Arial"/>
          <w:sz w:val="20"/>
          <w:szCs w:val="20"/>
        </w:rPr>
        <w:t>)</w:t>
      </w:r>
    </w:p>
    <w:p w14:paraId="0C941080" w14:textId="248BA87B" w:rsidR="00300C51" w:rsidRPr="00AE7599" w:rsidRDefault="00300C51" w:rsidP="00300C51">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D277C8">
        <w:rPr>
          <w:rFonts w:ascii="Arial" w:hAnsi="Arial" w:cs="Arial"/>
          <w:sz w:val="20"/>
          <w:szCs w:val="20"/>
        </w:rPr>
        <w:t>0</w:t>
      </w:r>
    </w:p>
    <w:p w14:paraId="2749B56D" w14:textId="7B1CA814" w:rsidR="00300C51" w:rsidRDefault="00954EC0" w:rsidP="00300C51">
      <w:pPr>
        <w:spacing w:before="240" w:line="276" w:lineRule="auto"/>
        <w:rPr>
          <w:rFonts w:ascii="Arial" w:hAnsi="Arial" w:cs="Arial"/>
          <w:sz w:val="20"/>
          <w:szCs w:val="20"/>
        </w:rPr>
      </w:pPr>
      <w:r>
        <w:rPr>
          <w:rFonts w:ascii="Arial" w:hAnsi="Arial" w:cs="Arial"/>
          <w:b/>
          <w:bCs/>
          <w:sz w:val="20"/>
          <w:szCs w:val="20"/>
        </w:rPr>
        <w:t>1</w:t>
      </w:r>
      <w:r w:rsidR="00300C51">
        <w:rPr>
          <w:rFonts w:ascii="Arial" w:hAnsi="Arial" w:cs="Arial"/>
          <w:b/>
          <w:bCs/>
          <w:sz w:val="20"/>
          <w:szCs w:val="20"/>
        </w:rPr>
        <w:t xml:space="preserve">. To elect the Chairman for the coming year: </w:t>
      </w:r>
      <w:r w:rsidR="00300C51">
        <w:rPr>
          <w:rFonts w:ascii="Arial" w:hAnsi="Arial" w:cs="Arial"/>
          <w:sz w:val="20"/>
          <w:szCs w:val="20"/>
        </w:rPr>
        <w:t>Andy Old was elected as Chairman for the coming year</w:t>
      </w:r>
      <w:r>
        <w:rPr>
          <w:rFonts w:ascii="Arial" w:hAnsi="Arial" w:cs="Arial"/>
          <w:sz w:val="20"/>
          <w:szCs w:val="20"/>
        </w:rPr>
        <w:t>.</w:t>
      </w:r>
    </w:p>
    <w:p w14:paraId="51C1CF8B" w14:textId="4BAD20E1" w:rsidR="00300C51" w:rsidRPr="00775C69" w:rsidRDefault="00954EC0" w:rsidP="00300C51">
      <w:pPr>
        <w:spacing w:before="240" w:line="276" w:lineRule="auto"/>
        <w:rPr>
          <w:rFonts w:ascii="Arial" w:hAnsi="Arial" w:cs="Arial"/>
          <w:sz w:val="20"/>
          <w:szCs w:val="20"/>
        </w:rPr>
      </w:pPr>
      <w:r>
        <w:rPr>
          <w:rFonts w:ascii="Arial" w:hAnsi="Arial" w:cs="Arial"/>
          <w:b/>
          <w:bCs/>
          <w:sz w:val="20"/>
          <w:szCs w:val="20"/>
        </w:rPr>
        <w:t xml:space="preserve">2. </w:t>
      </w:r>
      <w:r w:rsidR="00300C51" w:rsidRPr="004570AB">
        <w:rPr>
          <w:rFonts w:ascii="Arial" w:hAnsi="Arial" w:cs="Arial"/>
          <w:b/>
          <w:bCs/>
          <w:sz w:val="20"/>
          <w:szCs w:val="20"/>
        </w:rPr>
        <w:t>To note any apologies for absenc</w:t>
      </w:r>
      <w:r w:rsidR="00300C51">
        <w:rPr>
          <w:rFonts w:ascii="Arial" w:hAnsi="Arial" w:cs="Arial"/>
          <w:b/>
          <w:bCs/>
          <w:sz w:val="20"/>
          <w:szCs w:val="20"/>
        </w:rPr>
        <w:t xml:space="preserve">e: </w:t>
      </w:r>
      <w:r w:rsidR="00D277C8">
        <w:rPr>
          <w:rFonts w:ascii="Arial" w:hAnsi="Arial" w:cs="Arial"/>
          <w:b/>
          <w:bCs/>
          <w:sz w:val="20"/>
          <w:szCs w:val="20"/>
        </w:rPr>
        <w:t xml:space="preserve"> </w:t>
      </w:r>
      <w:r w:rsidR="00D277C8" w:rsidRPr="00D277C8">
        <w:rPr>
          <w:rFonts w:ascii="Arial" w:hAnsi="Arial" w:cs="Arial"/>
          <w:sz w:val="20"/>
          <w:szCs w:val="20"/>
        </w:rPr>
        <w:t>Cllr</w:t>
      </w:r>
      <w:r w:rsidR="00D277C8">
        <w:rPr>
          <w:rFonts w:ascii="Arial" w:hAnsi="Arial" w:cs="Arial"/>
          <w:sz w:val="20"/>
          <w:szCs w:val="20"/>
        </w:rPr>
        <w:t xml:space="preserve"> Steve Murcer</w:t>
      </w:r>
    </w:p>
    <w:p w14:paraId="1343E323" w14:textId="5585C715" w:rsidR="00300C51" w:rsidRPr="00355A15" w:rsidRDefault="00954EC0" w:rsidP="00300C51">
      <w:pPr>
        <w:spacing w:before="240" w:line="276" w:lineRule="auto"/>
        <w:rPr>
          <w:rFonts w:ascii="Arial" w:hAnsi="Arial" w:cs="Arial"/>
          <w:sz w:val="20"/>
          <w:szCs w:val="20"/>
        </w:rPr>
      </w:pPr>
      <w:r>
        <w:rPr>
          <w:rFonts w:ascii="Arial" w:hAnsi="Arial" w:cs="Arial"/>
          <w:b/>
          <w:bCs/>
          <w:sz w:val="20"/>
          <w:szCs w:val="20"/>
        </w:rPr>
        <w:t>3.</w:t>
      </w:r>
      <w:r w:rsidR="00300C51" w:rsidRPr="004570AB">
        <w:rPr>
          <w:rFonts w:ascii="Arial" w:hAnsi="Arial" w:cs="Arial"/>
          <w:b/>
          <w:bCs/>
          <w:sz w:val="20"/>
          <w:szCs w:val="20"/>
        </w:rPr>
        <w:t>.</w:t>
      </w:r>
      <w:r w:rsidR="00300C51">
        <w:rPr>
          <w:rFonts w:ascii="Arial" w:hAnsi="Arial" w:cs="Arial"/>
          <w:b/>
          <w:bCs/>
          <w:sz w:val="20"/>
          <w:szCs w:val="20"/>
        </w:rPr>
        <w:t xml:space="preserve"> </w:t>
      </w:r>
      <w:r w:rsidR="00300C51" w:rsidRPr="004570AB">
        <w:rPr>
          <w:rFonts w:ascii="Arial" w:hAnsi="Arial" w:cs="Arial"/>
          <w:b/>
          <w:bCs/>
          <w:sz w:val="20"/>
          <w:szCs w:val="20"/>
        </w:rPr>
        <w:t>To note any declarations of interest:</w:t>
      </w:r>
      <w:r w:rsidR="00300C51">
        <w:rPr>
          <w:rFonts w:ascii="Arial" w:hAnsi="Arial" w:cs="Arial"/>
          <w:b/>
          <w:bCs/>
          <w:sz w:val="20"/>
          <w:szCs w:val="20"/>
        </w:rPr>
        <w:t xml:space="preserve"> </w:t>
      </w:r>
      <w:r w:rsidR="00300C51">
        <w:rPr>
          <w:rFonts w:ascii="Arial" w:hAnsi="Arial" w:cs="Arial"/>
          <w:bCs/>
          <w:sz w:val="20"/>
          <w:szCs w:val="20"/>
        </w:rPr>
        <w:t>None declared</w:t>
      </w:r>
    </w:p>
    <w:p w14:paraId="2E6D6ED0" w14:textId="6B245978" w:rsidR="00300C51" w:rsidRPr="004570AB" w:rsidRDefault="00300C51" w:rsidP="00300C51">
      <w:pPr>
        <w:spacing w:before="240" w:line="276" w:lineRule="auto"/>
        <w:rPr>
          <w:rFonts w:ascii="Arial" w:hAnsi="Arial" w:cs="Arial"/>
          <w:sz w:val="20"/>
          <w:szCs w:val="20"/>
        </w:rPr>
      </w:pPr>
      <w:r>
        <w:rPr>
          <w:rFonts w:ascii="Arial" w:hAnsi="Arial" w:cs="Arial"/>
          <w:b/>
          <w:bCs/>
          <w:sz w:val="20"/>
          <w:szCs w:val="20"/>
        </w:rPr>
        <w:t>4</w:t>
      </w:r>
      <w:r w:rsidR="00954EC0">
        <w:rPr>
          <w:rFonts w:ascii="Arial" w:hAnsi="Arial" w:cs="Arial"/>
          <w:b/>
          <w:bCs/>
          <w:sz w:val="20"/>
          <w:szCs w:val="20"/>
        </w:rPr>
        <w:t>.</w:t>
      </w:r>
      <w:r w:rsidRPr="004570AB">
        <w:rPr>
          <w:rFonts w:ascii="Arial" w:hAnsi="Arial" w:cs="Arial"/>
          <w:b/>
          <w:bCs/>
          <w:sz w:val="20"/>
          <w:szCs w:val="20"/>
        </w:rPr>
        <w:t>. To approve the minutes</w:t>
      </w:r>
      <w:r>
        <w:rPr>
          <w:rFonts w:ascii="Arial" w:hAnsi="Arial" w:cs="Arial"/>
          <w:b/>
          <w:bCs/>
          <w:sz w:val="20"/>
          <w:szCs w:val="20"/>
        </w:rPr>
        <w:t xml:space="preserve"> of the </w:t>
      </w:r>
      <w:r w:rsidRPr="004570AB">
        <w:rPr>
          <w:rFonts w:ascii="Arial" w:hAnsi="Arial" w:cs="Arial"/>
          <w:b/>
          <w:bCs/>
          <w:sz w:val="20"/>
          <w:szCs w:val="20"/>
        </w:rPr>
        <w:t>Parish Council held on</w:t>
      </w:r>
      <w:r>
        <w:rPr>
          <w:rFonts w:ascii="Arial" w:hAnsi="Arial" w:cs="Arial"/>
          <w:b/>
          <w:bCs/>
          <w:sz w:val="20"/>
          <w:szCs w:val="20"/>
        </w:rPr>
        <w:t xml:space="preserve"> </w:t>
      </w:r>
      <w:r w:rsidR="00D277C8">
        <w:rPr>
          <w:rFonts w:ascii="Arial" w:hAnsi="Arial" w:cs="Arial"/>
          <w:b/>
          <w:bCs/>
          <w:sz w:val="20"/>
          <w:szCs w:val="20"/>
        </w:rPr>
        <w:t>2nd</w:t>
      </w:r>
      <w:r>
        <w:rPr>
          <w:rFonts w:ascii="Arial" w:hAnsi="Arial" w:cs="Arial"/>
          <w:b/>
          <w:bCs/>
          <w:sz w:val="20"/>
          <w:szCs w:val="20"/>
        </w:rPr>
        <w:t xml:space="preserve"> March 202</w:t>
      </w:r>
      <w:r w:rsidR="00D277C8">
        <w:rPr>
          <w:rFonts w:ascii="Arial" w:hAnsi="Arial" w:cs="Arial"/>
          <w:b/>
          <w:bCs/>
          <w:sz w:val="20"/>
          <w:szCs w:val="20"/>
        </w:rPr>
        <w:t>6</w:t>
      </w:r>
      <w:r w:rsidRPr="004570AB">
        <w:rPr>
          <w:rFonts w:ascii="Arial" w:hAnsi="Arial" w:cs="Arial"/>
          <w:b/>
          <w:bCs/>
          <w:sz w:val="20"/>
          <w:szCs w:val="20"/>
        </w:rPr>
        <w:t>:</w:t>
      </w:r>
      <w:r>
        <w:rPr>
          <w:rFonts w:ascii="Arial" w:hAnsi="Arial" w:cs="Arial"/>
          <w:b/>
          <w:bCs/>
          <w:sz w:val="20"/>
          <w:szCs w:val="20"/>
        </w:rPr>
        <w:t xml:space="preserve"> </w:t>
      </w:r>
      <w:r>
        <w:rPr>
          <w:rFonts w:ascii="Arial" w:hAnsi="Arial" w:cs="Arial"/>
          <w:sz w:val="20"/>
          <w:szCs w:val="20"/>
        </w:rPr>
        <w:t>The Minutes of the Meeting were approved.</w:t>
      </w:r>
    </w:p>
    <w:p w14:paraId="3740E4C6" w14:textId="6CDCB805" w:rsidR="00300C51" w:rsidRDefault="00954EC0" w:rsidP="00300C51">
      <w:pPr>
        <w:spacing w:before="240" w:line="276" w:lineRule="auto"/>
        <w:rPr>
          <w:rFonts w:ascii="Arial" w:hAnsi="Arial" w:cs="Arial"/>
          <w:b/>
          <w:bCs/>
          <w:sz w:val="20"/>
          <w:szCs w:val="20"/>
        </w:rPr>
      </w:pPr>
      <w:r>
        <w:rPr>
          <w:rFonts w:ascii="Arial" w:hAnsi="Arial" w:cs="Arial"/>
          <w:b/>
          <w:bCs/>
          <w:sz w:val="20"/>
          <w:szCs w:val="20"/>
        </w:rPr>
        <w:t>5.</w:t>
      </w:r>
      <w:r w:rsidR="00300C51" w:rsidRPr="004570AB">
        <w:rPr>
          <w:rFonts w:ascii="Arial" w:hAnsi="Arial" w:cs="Arial"/>
          <w:b/>
          <w:bCs/>
          <w:sz w:val="20"/>
          <w:szCs w:val="20"/>
        </w:rPr>
        <w:t>. Matters arising/action points from previous minutes:</w:t>
      </w:r>
    </w:p>
    <w:p w14:paraId="4F955725" w14:textId="63BA18A7" w:rsidR="00300C51" w:rsidRPr="002D6001" w:rsidRDefault="00D277C8" w:rsidP="00300C51">
      <w:pPr>
        <w:pStyle w:val="ListParagraph"/>
        <w:numPr>
          <w:ilvl w:val="0"/>
          <w:numId w:val="1"/>
        </w:numPr>
        <w:spacing w:before="240" w:line="276" w:lineRule="auto"/>
        <w:rPr>
          <w:rFonts w:ascii="Arial" w:hAnsi="Arial" w:cs="Arial"/>
          <w:b/>
          <w:bCs/>
          <w:sz w:val="20"/>
          <w:szCs w:val="20"/>
        </w:rPr>
      </w:pPr>
      <w:r>
        <w:rPr>
          <w:rFonts w:ascii="Arial" w:hAnsi="Arial" w:cs="Arial"/>
          <w:b/>
          <w:bCs/>
          <w:sz w:val="20"/>
          <w:szCs w:val="20"/>
        </w:rPr>
        <w:t>Change of website domain name and e mail address.</w:t>
      </w:r>
      <w:r w:rsidR="00300C51">
        <w:rPr>
          <w:rFonts w:ascii="Arial" w:hAnsi="Arial" w:cs="Arial"/>
          <w:b/>
          <w:bCs/>
          <w:sz w:val="20"/>
          <w:szCs w:val="20"/>
        </w:rPr>
        <w:t xml:space="preserve"> </w:t>
      </w:r>
      <w:r w:rsidR="002D6001">
        <w:rPr>
          <w:rFonts w:ascii="Arial" w:hAnsi="Arial" w:cs="Arial"/>
          <w:sz w:val="20"/>
          <w:szCs w:val="20"/>
        </w:rPr>
        <w:t>(NA)</w:t>
      </w:r>
      <w:r>
        <w:rPr>
          <w:rFonts w:ascii="Arial" w:hAnsi="Arial" w:cs="Arial"/>
          <w:sz w:val="20"/>
          <w:szCs w:val="20"/>
        </w:rPr>
        <w:t xml:space="preserve"> confirmed that both the domain name and e mail address had been changed to the required format. A notice had been placed on the Parish Council notice board and (NA) will request a notice be placed in the next local newsletter.</w:t>
      </w:r>
    </w:p>
    <w:p w14:paraId="6E941F68" w14:textId="5158DD31" w:rsidR="000E66AF" w:rsidRPr="00BD570F" w:rsidRDefault="00D277C8" w:rsidP="00300C51">
      <w:pPr>
        <w:pStyle w:val="ListParagraph"/>
        <w:numPr>
          <w:ilvl w:val="0"/>
          <w:numId w:val="1"/>
        </w:numPr>
        <w:spacing w:before="240" w:line="276" w:lineRule="auto"/>
        <w:rPr>
          <w:rFonts w:ascii="Arial" w:hAnsi="Arial" w:cs="Arial"/>
          <w:b/>
          <w:bCs/>
          <w:sz w:val="20"/>
          <w:szCs w:val="20"/>
        </w:rPr>
      </w:pPr>
      <w:r w:rsidRPr="00BD570F">
        <w:rPr>
          <w:rFonts w:ascii="Arial" w:hAnsi="Arial" w:cs="Arial"/>
          <w:b/>
          <w:bCs/>
          <w:sz w:val="20"/>
          <w:szCs w:val="20"/>
        </w:rPr>
        <w:t xml:space="preserve">Clothes collection in support of the Dorset and Somerset Air Ambulance </w:t>
      </w:r>
      <w:r w:rsidR="00B87766">
        <w:rPr>
          <w:rFonts w:ascii="Arial" w:hAnsi="Arial" w:cs="Arial"/>
          <w:b/>
          <w:bCs/>
          <w:sz w:val="20"/>
          <w:szCs w:val="20"/>
        </w:rPr>
        <w:t>C</w:t>
      </w:r>
      <w:r w:rsidRPr="00BD570F">
        <w:rPr>
          <w:rFonts w:ascii="Arial" w:hAnsi="Arial" w:cs="Arial"/>
          <w:b/>
          <w:bCs/>
          <w:sz w:val="20"/>
          <w:szCs w:val="20"/>
        </w:rPr>
        <w:t xml:space="preserve">harity. </w:t>
      </w:r>
      <w:r w:rsidRPr="00BD570F">
        <w:rPr>
          <w:rFonts w:ascii="Arial" w:hAnsi="Arial" w:cs="Arial"/>
          <w:sz w:val="20"/>
          <w:szCs w:val="20"/>
        </w:rPr>
        <w:t>It was agreed</w:t>
      </w:r>
      <w:r w:rsidR="002D6001" w:rsidRPr="00BD570F">
        <w:rPr>
          <w:rFonts w:ascii="Arial" w:hAnsi="Arial" w:cs="Arial"/>
          <w:b/>
          <w:bCs/>
          <w:sz w:val="20"/>
          <w:szCs w:val="20"/>
        </w:rPr>
        <w:t xml:space="preserve"> </w:t>
      </w:r>
      <w:r w:rsidR="00BD570F" w:rsidRPr="00BD570F">
        <w:rPr>
          <w:rFonts w:ascii="Arial" w:hAnsi="Arial" w:cs="Arial"/>
          <w:sz w:val="20"/>
          <w:szCs w:val="20"/>
        </w:rPr>
        <w:t>that a</w:t>
      </w:r>
      <w:r w:rsidRPr="00BD570F">
        <w:rPr>
          <w:rFonts w:ascii="Arial" w:hAnsi="Arial" w:cs="Arial"/>
          <w:sz w:val="20"/>
          <w:szCs w:val="20"/>
        </w:rPr>
        <w:t xml:space="preserve"> drop off date for donations would be arranged for early July</w:t>
      </w:r>
      <w:r w:rsidR="00BD570F" w:rsidRPr="00BD570F">
        <w:rPr>
          <w:rFonts w:ascii="Arial" w:hAnsi="Arial" w:cs="Arial"/>
          <w:sz w:val="20"/>
          <w:szCs w:val="20"/>
        </w:rPr>
        <w:t>. (NA) will liaise with the contractor used so that this initiative can be promoted within the village and surrounding areas.</w:t>
      </w:r>
    </w:p>
    <w:p w14:paraId="2F3D10C4" w14:textId="4EBD6349" w:rsidR="00300C51" w:rsidRDefault="000E66AF" w:rsidP="00300C51">
      <w:pPr>
        <w:spacing w:before="240" w:after="240"/>
        <w:rPr>
          <w:rFonts w:ascii="Arial" w:hAnsi="Arial" w:cs="Arial"/>
          <w:b/>
          <w:bCs/>
          <w:sz w:val="20"/>
          <w:szCs w:val="20"/>
        </w:rPr>
      </w:pPr>
      <w:r>
        <w:rPr>
          <w:rFonts w:ascii="Arial" w:hAnsi="Arial" w:cs="Arial"/>
          <w:b/>
          <w:bCs/>
          <w:sz w:val="20"/>
          <w:szCs w:val="20"/>
        </w:rPr>
        <w:t>6.</w:t>
      </w:r>
      <w:r w:rsidR="00B87766">
        <w:rPr>
          <w:rFonts w:ascii="Arial" w:hAnsi="Arial" w:cs="Arial"/>
          <w:b/>
          <w:bCs/>
          <w:sz w:val="20"/>
          <w:szCs w:val="20"/>
        </w:rPr>
        <w:t xml:space="preserve"> </w:t>
      </w:r>
      <w:r w:rsidR="00300C51" w:rsidRPr="004570AB">
        <w:rPr>
          <w:rFonts w:ascii="Arial" w:hAnsi="Arial" w:cs="Arial"/>
          <w:b/>
          <w:bCs/>
          <w:sz w:val="20"/>
          <w:szCs w:val="20"/>
        </w:rPr>
        <w:t>Finance matters</w:t>
      </w:r>
      <w:r w:rsidR="00300C51">
        <w:rPr>
          <w:rFonts w:ascii="Arial" w:hAnsi="Arial" w:cs="Arial"/>
          <w:b/>
          <w:bCs/>
          <w:sz w:val="20"/>
          <w:szCs w:val="20"/>
        </w:rPr>
        <w:t>:</w:t>
      </w:r>
    </w:p>
    <w:p w14:paraId="54B8FF60" w14:textId="5CD79443" w:rsidR="00300C51" w:rsidRDefault="00300C51" w:rsidP="00300C51">
      <w:pPr>
        <w:pStyle w:val="ListParagraph"/>
        <w:numPr>
          <w:ilvl w:val="0"/>
          <w:numId w:val="2"/>
        </w:numPr>
        <w:spacing w:before="240" w:after="240"/>
        <w:rPr>
          <w:rFonts w:ascii="Arial" w:hAnsi="Arial" w:cs="Arial"/>
          <w:sz w:val="20"/>
          <w:szCs w:val="20"/>
        </w:rPr>
      </w:pPr>
      <w:r w:rsidRPr="00361299">
        <w:rPr>
          <w:rFonts w:ascii="Arial" w:hAnsi="Arial" w:cs="Arial"/>
          <w:b/>
          <w:bCs/>
          <w:sz w:val="20"/>
          <w:szCs w:val="20"/>
        </w:rPr>
        <w:t xml:space="preserve">to approve the annual governance statement: </w:t>
      </w:r>
      <w:r w:rsidRPr="00361299">
        <w:rPr>
          <w:rFonts w:ascii="Arial" w:hAnsi="Arial" w:cs="Arial"/>
          <w:sz w:val="20"/>
          <w:szCs w:val="20"/>
        </w:rPr>
        <w:t>The Annual Governance Statement was approved and signed.</w:t>
      </w:r>
    </w:p>
    <w:p w14:paraId="5829ED5A" w14:textId="77777777" w:rsidR="00300C51" w:rsidRDefault="00300C51" w:rsidP="00300C51">
      <w:pPr>
        <w:pStyle w:val="ListParagraph"/>
        <w:numPr>
          <w:ilvl w:val="0"/>
          <w:numId w:val="2"/>
        </w:numPr>
        <w:spacing w:before="240" w:after="240"/>
        <w:rPr>
          <w:rFonts w:ascii="Arial" w:hAnsi="Arial" w:cs="Arial"/>
          <w:sz w:val="20"/>
          <w:szCs w:val="20"/>
        </w:rPr>
      </w:pPr>
      <w:r w:rsidRPr="00361299">
        <w:rPr>
          <w:rFonts w:ascii="Arial" w:hAnsi="Arial" w:cs="Arial"/>
          <w:b/>
          <w:bCs/>
          <w:sz w:val="20"/>
          <w:szCs w:val="20"/>
        </w:rPr>
        <w:t xml:space="preserve">to approve the certificate of exemption for the external auditor: </w:t>
      </w:r>
      <w:r w:rsidRPr="00361299">
        <w:rPr>
          <w:rFonts w:ascii="Arial" w:hAnsi="Arial" w:cs="Arial"/>
          <w:sz w:val="20"/>
          <w:szCs w:val="20"/>
        </w:rPr>
        <w:t>The Certificate of Exemption was approved and signed</w:t>
      </w:r>
      <w:r>
        <w:rPr>
          <w:rFonts w:ascii="Arial" w:hAnsi="Arial" w:cs="Arial"/>
          <w:sz w:val="20"/>
          <w:szCs w:val="20"/>
        </w:rPr>
        <w:t>.</w:t>
      </w:r>
    </w:p>
    <w:p w14:paraId="5B83699D" w14:textId="77777777" w:rsidR="00300C51" w:rsidRDefault="00300C51" w:rsidP="00300C51">
      <w:pPr>
        <w:pStyle w:val="ListParagraph"/>
        <w:numPr>
          <w:ilvl w:val="0"/>
          <w:numId w:val="2"/>
        </w:numPr>
        <w:spacing w:before="240" w:after="240"/>
        <w:rPr>
          <w:rFonts w:ascii="Arial" w:hAnsi="Arial" w:cs="Arial"/>
          <w:sz w:val="20"/>
          <w:szCs w:val="20"/>
        </w:rPr>
      </w:pPr>
      <w:r w:rsidRPr="00361299">
        <w:rPr>
          <w:rFonts w:ascii="Arial" w:hAnsi="Arial" w:cs="Arial"/>
          <w:b/>
          <w:bCs/>
          <w:sz w:val="20"/>
          <w:szCs w:val="20"/>
        </w:rPr>
        <w:t xml:space="preserve">to approve the annual accounting statement: </w:t>
      </w:r>
      <w:r w:rsidRPr="00361299">
        <w:rPr>
          <w:rFonts w:ascii="Arial" w:hAnsi="Arial" w:cs="Arial"/>
          <w:sz w:val="20"/>
          <w:szCs w:val="20"/>
        </w:rPr>
        <w:t>The Annual Accounting Statement was approved and signed</w:t>
      </w:r>
      <w:r>
        <w:rPr>
          <w:rFonts w:ascii="Arial" w:hAnsi="Arial" w:cs="Arial"/>
          <w:sz w:val="20"/>
          <w:szCs w:val="20"/>
        </w:rPr>
        <w:t>.</w:t>
      </w:r>
    </w:p>
    <w:p w14:paraId="5B7796A8" w14:textId="77777777" w:rsidR="00300C51" w:rsidRDefault="00300C51" w:rsidP="00300C51">
      <w:pPr>
        <w:pStyle w:val="ListParagraph"/>
        <w:numPr>
          <w:ilvl w:val="0"/>
          <w:numId w:val="2"/>
        </w:numPr>
        <w:spacing w:before="240" w:after="240"/>
        <w:rPr>
          <w:rFonts w:ascii="Arial" w:hAnsi="Arial" w:cs="Arial"/>
          <w:sz w:val="20"/>
          <w:szCs w:val="20"/>
        </w:rPr>
      </w:pPr>
      <w:r w:rsidRPr="00361299">
        <w:rPr>
          <w:rFonts w:ascii="Arial" w:hAnsi="Arial" w:cs="Arial"/>
          <w:b/>
          <w:bCs/>
          <w:sz w:val="20"/>
          <w:szCs w:val="20"/>
        </w:rPr>
        <w:t xml:space="preserve">to confirm no conflict of interest with external auditors BDO LLP: </w:t>
      </w:r>
      <w:r w:rsidRPr="00361299">
        <w:rPr>
          <w:rFonts w:ascii="Arial" w:hAnsi="Arial" w:cs="Arial"/>
          <w:sz w:val="20"/>
          <w:szCs w:val="20"/>
        </w:rPr>
        <w:t>There are no conflicts of interest with BDO as external auditors</w:t>
      </w:r>
      <w:r>
        <w:rPr>
          <w:rFonts w:ascii="Arial" w:hAnsi="Arial" w:cs="Arial"/>
          <w:sz w:val="20"/>
          <w:szCs w:val="20"/>
        </w:rPr>
        <w:t>.</w:t>
      </w:r>
    </w:p>
    <w:p w14:paraId="15DB9715" w14:textId="1084A00B" w:rsidR="00300C51" w:rsidRPr="00361299" w:rsidRDefault="00300C51" w:rsidP="00300C51">
      <w:pPr>
        <w:pStyle w:val="ListParagraph"/>
        <w:numPr>
          <w:ilvl w:val="0"/>
          <w:numId w:val="2"/>
        </w:numPr>
        <w:spacing w:before="240" w:after="240"/>
        <w:rPr>
          <w:rFonts w:ascii="Arial" w:hAnsi="Arial" w:cs="Arial"/>
          <w:b/>
          <w:bCs/>
          <w:sz w:val="20"/>
          <w:szCs w:val="20"/>
        </w:rPr>
      </w:pPr>
      <w:r>
        <w:rPr>
          <w:rFonts w:ascii="Arial" w:hAnsi="Arial" w:cs="Arial"/>
          <w:b/>
          <w:bCs/>
          <w:sz w:val="20"/>
          <w:szCs w:val="20"/>
        </w:rPr>
        <w:t>t</w:t>
      </w:r>
      <w:r w:rsidRPr="00361299">
        <w:rPr>
          <w:rFonts w:ascii="Arial" w:hAnsi="Arial" w:cs="Arial"/>
          <w:b/>
          <w:bCs/>
          <w:sz w:val="20"/>
          <w:szCs w:val="20"/>
        </w:rPr>
        <w:t>o confirm the annual risk assessment for 202</w:t>
      </w:r>
      <w:r w:rsidR="00BD570F">
        <w:rPr>
          <w:rFonts w:ascii="Arial" w:hAnsi="Arial" w:cs="Arial"/>
          <w:b/>
          <w:bCs/>
          <w:sz w:val="20"/>
          <w:szCs w:val="20"/>
        </w:rPr>
        <w:t>6</w:t>
      </w:r>
      <w:r>
        <w:rPr>
          <w:rFonts w:ascii="Arial" w:hAnsi="Arial" w:cs="Arial"/>
          <w:b/>
          <w:bCs/>
          <w:sz w:val="20"/>
          <w:szCs w:val="20"/>
        </w:rPr>
        <w:t xml:space="preserve"> </w:t>
      </w:r>
      <w:r>
        <w:rPr>
          <w:rFonts w:ascii="Arial" w:hAnsi="Arial" w:cs="Arial"/>
          <w:sz w:val="20"/>
          <w:szCs w:val="20"/>
        </w:rPr>
        <w:t>The</w:t>
      </w:r>
      <w:r w:rsidR="00635A7D">
        <w:rPr>
          <w:rFonts w:ascii="Arial" w:hAnsi="Arial" w:cs="Arial"/>
          <w:sz w:val="20"/>
          <w:szCs w:val="20"/>
        </w:rPr>
        <w:t xml:space="preserve"> amended</w:t>
      </w:r>
      <w:r>
        <w:rPr>
          <w:rFonts w:ascii="Arial" w:hAnsi="Arial" w:cs="Arial"/>
          <w:sz w:val="20"/>
          <w:szCs w:val="20"/>
        </w:rPr>
        <w:t xml:space="preserve"> risk assessment was reviewed and confirmed.</w:t>
      </w:r>
    </w:p>
    <w:p w14:paraId="243FB142" w14:textId="77777777" w:rsidR="00300C51" w:rsidRPr="00361299" w:rsidRDefault="00300C51" w:rsidP="00300C51">
      <w:pPr>
        <w:pStyle w:val="ListParagraph"/>
        <w:numPr>
          <w:ilvl w:val="0"/>
          <w:numId w:val="2"/>
        </w:numPr>
        <w:spacing w:before="240" w:after="240"/>
        <w:rPr>
          <w:rFonts w:ascii="Arial" w:hAnsi="Arial" w:cs="Arial"/>
          <w:b/>
          <w:bCs/>
          <w:sz w:val="20"/>
          <w:szCs w:val="20"/>
        </w:rPr>
      </w:pPr>
      <w:r w:rsidRPr="00361299">
        <w:rPr>
          <w:rFonts w:ascii="Arial" w:hAnsi="Arial" w:cs="Arial"/>
          <w:b/>
          <w:bCs/>
          <w:sz w:val="20"/>
          <w:szCs w:val="20"/>
        </w:rPr>
        <w:t xml:space="preserve">payments for approval: </w:t>
      </w:r>
      <w:r w:rsidRPr="00361299">
        <w:rPr>
          <w:rFonts w:ascii="Arial" w:hAnsi="Arial" w:cs="Arial"/>
          <w:sz w:val="20"/>
          <w:szCs w:val="20"/>
        </w:rPr>
        <w:t>The following payments were approved:</w:t>
      </w:r>
    </w:p>
    <w:tbl>
      <w:tblPr>
        <w:tblW w:w="5000" w:type="pct"/>
        <w:tblLook w:val="04A0" w:firstRow="1" w:lastRow="0" w:firstColumn="1" w:lastColumn="0" w:noHBand="0" w:noVBand="1"/>
      </w:tblPr>
      <w:tblGrid>
        <w:gridCol w:w="1765"/>
        <w:gridCol w:w="1132"/>
        <w:gridCol w:w="1267"/>
        <w:gridCol w:w="1132"/>
        <w:gridCol w:w="1172"/>
        <w:gridCol w:w="1172"/>
        <w:gridCol w:w="1386"/>
      </w:tblGrid>
      <w:tr w:rsidR="000E66AF" w:rsidRPr="00775C69" w14:paraId="3EAAB516" w14:textId="77777777" w:rsidTr="000E66AF">
        <w:trPr>
          <w:trHeight w:val="288"/>
        </w:trPr>
        <w:tc>
          <w:tcPr>
            <w:tcW w:w="978" w:type="pct"/>
            <w:tcBorders>
              <w:top w:val="nil"/>
              <w:left w:val="nil"/>
              <w:bottom w:val="nil"/>
              <w:right w:val="nil"/>
            </w:tcBorders>
            <w:noWrap/>
            <w:vAlign w:val="bottom"/>
            <w:hideMark/>
          </w:tcPr>
          <w:p w14:paraId="3A800665" w14:textId="77777777" w:rsidR="00300C51" w:rsidRPr="00775C69" w:rsidRDefault="00300C51" w:rsidP="0036292A">
            <w:pPr>
              <w:rPr>
                <w:rFonts w:ascii="Calibri" w:eastAsia="Times New Roman" w:hAnsi="Calibri" w:cs="Calibri"/>
                <w:color w:val="000000"/>
                <w:lang w:eastAsia="en-GB"/>
              </w:rPr>
            </w:pPr>
            <w:r>
              <w:rPr>
                <w:rFonts w:ascii="Calibri" w:eastAsia="Times New Roman" w:hAnsi="Calibri" w:cs="Calibri"/>
                <w:color w:val="000000"/>
                <w:lang w:eastAsia="en-GB"/>
              </w:rPr>
              <w:t>Payment method</w:t>
            </w:r>
          </w:p>
        </w:tc>
        <w:tc>
          <w:tcPr>
            <w:tcW w:w="627" w:type="pct"/>
            <w:tcBorders>
              <w:top w:val="nil"/>
              <w:left w:val="nil"/>
              <w:bottom w:val="nil"/>
              <w:right w:val="nil"/>
            </w:tcBorders>
            <w:noWrap/>
            <w:vAlign w:val="bottom"/>
            <w:hideMark/>
          </w:tcPr>
          <w:p w14:paraId="5C822D3A" w14:textId="77777777" w:rsidR="00300C51" w:rsidRPr="00775C69" w:rsidRDefault="00300C51" w:rsidP="0036292A">
            <w:pPr>
              <w:rPr>
                <w:rFonts w:ascii="Calibri" w:eastAsia="Times New Roman" w:hAnsi="Calibri" w:cs="Calibri"/>
                <w:color w:val="000000"/>
                <w:lang w:eastAsia="en-GB"/>
              </w:rPr>
            </w:pPr>
          </w:p>
        </w:tc>
        <w:tc>
          <w:tcPr>
            <w:tcW w:w="702" w:type="pct"/>
            <w:tcBorders>
              <w:top w:val="nil"/>
              <w:left w:val="nil"/>
              <w:bottom w:val="nil"/>
              <w:right w:val="nil"/>
            </w:tcBorders>
            <w:noWrap/>
            <w:vAlign w:val="bottom"/>
            <w:hideMark/>
          </w:tcPr>
          <w:p w14:paraId="090DF06D" w14:textId="77777777" w:rsidR="00300C51" w:rsidRPr="00775C69" w:rsidRDefault="00300C51" w:rsidP="0036292A">
            <w:pPr>
              <w:rPr>
                <w:rFonts w:ascii="Calibri" w:eastAsia="Times New Roman" w:hAnsi="Calibri" w:cs="Calibri"/>
                <w:color w:val="000000"/>
                <w:lang w:eastAsia="en-GB"/>
              </w:rPr>
            </w:pPr>
            <w:r w:rsidRPr="00775C69">
              <w:rPr>
                <w:rFonts w:ascii="Calibri" w:eastAsia="Times New Roman" w:hAnsi="Calibri" w:cs="Calibri"/>
                <w:color w:val="000000"/>
                <w:lang w:eastAsia="en-GB"/>
              </w:rPr>
              <w:t>Payee</w:t>
            </w:r>
          </w:p>
        </w:tc>
        <w:tc>
          <w:tcPr>
            <w:tcW w:w="627" w:type="pct"/>
            <w:tcBorders>
              <w:top w:val="nil"/>
              <w:left w:val="nil"/>
              <w:bottom w:val="nil"/>
              <w:right w:val="nil"/>
            </w:tcBorders>
            <w:noWrap/>
            <w:vAlign w:val="bottom"/>
            <w:hideMark/>
          </w:tcPr>
          <w:p w14:paraId="76CD3DB7" w14:textId="77777777" w:rsidR="00300C51" w:rsidRPr="00775C69" w:rsidRDefault="00300C51" w:rsidP="0036292A">
            <w:pPr>
              <w:rPr>
                <w:rFonts w:ascii="Calibri" w:eastAsia="Times New Roman" w:hAnsi="Calibri" w:cs="Calibri"/>
                <w:color w:val="000000"/>
                <w:lang w:eastAsia="en-GB"/>
              </w:rPr>
            </w:pPr>
          </w:p>
        </w:tc>
        <w:tc>
          <w:tcPr>
            <w:tcW w:w="649" w:type="pct"/>
            <w:tcBorders>
              <w:top w:val="nil"/>
              <w:left w:val="nil"/>
              <w:bottom w:val="nil"/>
              <w:right w:val="nil"/>
            </w:tcBorders>
            <w:noWrap/>
            <w:vAlign w:val="bottom"/>
            <w:hideMark/>
          </w:tcPr>
          <w:p w14:paraId="3AC5978E" w14:textId="77777777" w:rsidR="00300C51" w:rsidRPr="00775C69" w:rsidRDefault="00300C51" w:rsidP="0036292A">
            <w:pPr>
              <w:rPr>
                <w:rFonts w:ascii="Calibri" w:eastAsia="Times New Roman" w:hAnsi="Calibri" w:cs="Calibri"/>
                <w:color w:val="000000"/>
                <w:lang w:eastAsia="en-GB"/>
              </w:rPr>
            </w:pPr>
            <w:r w:rsidRPr="00775C69">
              <w:rPr>
                <w:rFonts w:ascii="Calibri" w:eastAsia="Times New Roman" w:hAnsi="Calibri" w:cs="Calibri"/>
                <w:color w:val="000000"/>
                <w:lang w:eastAsia="en-GB"/>
              </w:rPr>
              <w:t>Purpose</w:t>
            </w:r>
          </w:p>
        </w:tc>
        <w:tc>
          <w:tcPr>
            <w:tcW w:w="649" w:type="pct"/>
            <w:tcBorders>
              <w:top w:val="nil"/>
              <w:left w:val="nil"/>
              <w:bottom w:val="nil"/>
              <w:right w:val="nil"/>
            </w:tcBorders>
            <w:noWrap/>
            <w:vAlign w:val="bottom"/>
            <w:hideMark/>
          </w:tcPr>
          <w:p w14:paraId="49540903" w14:textId="77777777" w:rsidR="00300C51" w:rsidRPr="00775C69" w:rsidRDefault="00300C51" w:rsidP="0036292A">
            <w:pPr>
              <w:rPr>
                <w:rFonts w:ascii="Calibri" w:eastAsia="Times New Roman" w:hAnsi="Calibri" w:cs="Calibri"/>
                <w:color w:val="000000"/>
                <w:lang w:eastAsia="en-GB"/>
              </w:rPr>
            </w:pPr>
          </w:p>
        </w:tc>
        <w:tc>
          <w:tcPr>
            <w:tcW w:w="768" w:type="pct"/>
            <w:tcBorders>
              <w:top w:val="nil"/>
              <w:left w:val="nil"/>
              <w:bottom w:val="nil"/>
              <w:right w:val="nil"/>
            </w:tcBorders>
            <w:noWrap/>
            <w:vAlign w:val="bottom"/>
            <w:hideMark/>
          </w:tcPr>
          <w:p w14:paraId="37EA9D8B" w14:textId="77777777" w:rsidR="00300C51" w:rsidRPr="00775C69" w:rsidRDefault="00300C51" w:rsidP="0036292A">
            <w:pPr>
              <w:rPr>
                <w:rFonts w:ascii="Calibri" w:eastAsia="Times New Roman" w:hAnsi="Calibri" w:cs="Calibri"/>
                <w:color w:val="000000"/>
                <w:lang w:eastAsia="en-GB"/>
              </w:rPr>
            </w:pPr>
            <w:r w:rsidRPr="00775C69">
              <w:rPr>
                <w:rFonts w:ascii="Calibri" w:eastAsia="Times New Roman" w:hAnsi="Calibri" w:cs="Calibri"/>
                <w:color w:val="000000"/>
                <w:lang w:eastAsia="en-GB"/>
              </w:rPr>
              <w:t>Amount</w:t>
            </w:r>
          </w:p>
        </w:tc>
      </w:tr>
      <w:tr w:rsidR="000E66AF" w:rsidRPr="00775C69" w14:paraId="14AAC4B0" w14:textId="77777777" w:rsidTr="000E66AF">
        <w:trPr>
          <w:trHeight w:val="288"/>
        </w:trPr>
        <w:tc>
          <w:tcPr>
            <w:tcW w:w="978" w:type="pct"/>
            <w:tcBorders>
              <w:top w:val="nil"/>
              <w:left w:val="nil"/>
              <w:bottom w:val="nil"/>
              <w:right w:val="nil"/>
            </w:tcBorders>
            <w:noWrap/>
            <w:vAlign w:val="bottom"/>
            <w:hideMark/>
          </w:tcPr>
          <w:p w14:paraId="77C4F367" w14:textId="20674BE7" w:rsidR="00300C51" w:rsidRPr="00775C69" w:rsidRDefault="000E66AF" w:rsidP="0036292A">
            <w:pPr>
              <w:jc w:val="right"/>
              <w:rPr>
                <w:rFonts w:ascii="Calibri" w:eastAsia="Times New Roman" w:hAnsi="Calibri" w:cs="Calibri"/>
                <w:color w:val="000000"/>
                <w:lang w:eastAsia="en-GB"/>
              </w:rPr>
            </w:pPr>
            <w:r>
              <w:rPr>
                <w:rFonts w:ascii="Calibri" w:eastAsia="Times New Roman" w:hAnsi="Calibri" w:cs="Calibri"/>
                <w:color w:val="000000"/>
                <w:lang w:eastAsia="en-GB"/>
              </w:rPr>
              <w:t>Bank Charge</w:t>
            </w:r>
          </w:p>
        </w:tc>
        <w:tc>
          <w:tcPr>
            <w:tcW w:w="627" w:type="pct"/>
            <w:tcBorders>
              <w:top w:val="nil"/>
              <w:left w:val="nil"/>
              <w:bottom w:val="nil"/>
              <w:right w:val="nil"/>
            </w:tcBorders>
            <w:noWrap/>
            <w:vAlign w:val="bottom"/>
            <w:hideMark/>
          </w:tcPr>
          <w:p w14:paraId="59BAB0ED" w14:textId="77777777" w:rsidR="00300C51" w:rsidRPr="00775C69" w:rsidRDefault="00300C51" w:rsidP="0036292A">
            <w:pPr>
              <w:jc w:val="right"/>
              <w:rPr>
                <w:rFonts w:ascii="Calibri" w:eastAsia="Times New Roman" w:hAnsi="Calibri" w:cs="Calibri"/>
                <w:color w:val="000000"/>
                <w:lang w:eastAsia="en-GB"/>
              </w:rPr>
            </w:pPr>
          </w:p>
        </w:tc>
        <w:tc>
          <w:tcPr>
            <w:tcW w:w="702" w:type="pct"/>
            <w:tcBorders>
              <w:top w:val="nil"/>
              <w:left w:val="nil"/>
              <w:bottom w:val="nil"/>
              <w:right w:val="nil"/>
            </w:tcBorders>
            <w:noWrap/>
            <w:vAlign w:val="bottom"/>
            <w:hideMark/>
          </w:tcPr>
          <w:p w14:paraId="6A224D56" w14:textId="73FD282F" w:rsidR="00300C51" w:rsidRPr="00775C69" w:rsidRDefault="000E66AF" w:rsidP="0036292A">
            <w:pPr>
              <w:rPr>
                <w:rFonts w:ascii="Calibri" w:eastAsia="Times New Roman" w:hAnsi="Calibri" w:cs="Calibri"/>
                <w:color w:val="000000"/>
                <w:lang w:eastAsia="en-GB"/>
              </w:rPr>
            </w:pPr>
            <w:r>
              <w:rPr>
                <w:rFonts w:ascii="Calibri" w:eastAsia="Times New Roman" w:hAnsi="Calibri" w:cs="Calibri"/>
                <w:color w:val="000000"/>
                <w:lang w:eastAsia="en-GB"/>
              </w:rPr>
              <w:t>Lloyds Bank</w:t>
            </w:r>
          </w:p>
        </w:tc>
        <w:tc>
          <w:tcPr>
            <w:tcW w:w="627" w:type="pct"/>
            <w:tcBorders>
              <w:top w:val="nil"/>
              <w:left w:val="nil"/>
              <w:bottom w:val="nil"/>
              <w:right w:val="nil"/>
            </w:tcBorders>
            <w:noWrap/>
            <w:vAlign w:val="bottom"/>
            <w:hideMark/>
          </w:tcPr>
          <w:p w14:paraId="40FDC2E5" w14:textId="77777777" w:rsidR="00300C51" w:rsidRPr="00775C69" w:rsidRDefault="00300C51" w:rsidP="0036292A">
            <w:pPr>
              <w:rPr>
                <w:rFonts w:ascii="Calibri" w:eastAsia="Times New Roman" w:hAnsi="Calibri" w:cs="Calibri"/>
                <w:color w:val="000000"/>
                <w:lang w:eastAsia="en-GB"/>
              </w:rPr>
            </w:pPr>
          </w:p>
        </w:tc>
        <w:tc>
          <w:tcPr>
            <w:tcW w:w="1298" w:type="pct"/>
            <w:gridSpan w:val="2"/>
            <w:tcBorders>
              <w:top w:val="nil"/>
              <w:left w:val="nil"/>
              <w:bottom w:val="nil"/>
              <w:right w:val="nil"/>
            </w:tcBorders>
            <w:noWrap/>
            <w:vAlign w:val="bottom"/>
            <w:hideMark/>
          </w:tcPr>
          <w:p w14:paraId="622A9F2F" w14:textId="7B1CA1C1" w:rsidR="00300C51" w:rsidRPr="00775C69" w:rsidRDefault="000E66AF" w:rsidP="0036292A">
            <w:pPr>
              <w:rPr>
                <w:rFonts w:ascii="Calibri" w:eastAsia="Times New Roman" w:hAnsi="Calibri" w:cs="Calibri"/>
                <w:color w:val="000000"/>
                <w:lang w:eastAsia="en-GB"/>
              </w:rPr>
            </w:pPr>
            <w:r>
              <w:rPr>
                <w:rFonts w:ascii="Calibri" w:eastAsia="Times New Roman" w:hAnsi="Calibri" w:cs="Calibri"/>
                <w:color w:val="000000"/>
                <w:lang w:eastAsia="en-GB"/>
              </w:rPr>
              <w:t>Monthly Service Charge</w:t>
            </w:r>
          </w:p>
        </w:tc>
        <w:tc>
          <w:tcPr>
            <w:tcW w:w="768" w:type="pct"/>
            <w:tcBorders>
              <w:top w:val="nil"/>
              <w:left w:val="nil"/>
              <w:bottom w:val="nil"/>
              <w:right w:val="nil"/>
            </w:tcBorders>
            <w:noWrap/>
            <w:vAlign w:val="bottom"/>
            <w:hideMark/>
          </w:tcPr>
          <w:p w14:paraId="1829BFAB" w14:textId="0645AA9A" w:rsidR="00300C51" w:rsidRPr="00775C69" w:rsidRDefault="00300C51" w:rsidP="0036292A">
            <w:pPr>
              <w:jc w:val="right"/>
              <w:rPr>
                <w:rFonts w:ascii="Calibri" w:eastAsia="Times New Roman" w:hAnsi="Calibri" w:cs="Calibri"/>
                <w:color w:val="000000"/>
                <w:lang w:eastAsia="en-GB"/>
              </w:rPr>
            </w:pPr>
            <w:r w:rsidRPr="00775C69">
              <w:rPr>
                <w:rFonts w:ascii="Calibri" w:eastAsia="Times New Roman" w:hAnsi="Calibri" w:cs="Calibri"/>
                <w:color w:val="000000"/>
                <w:lang w:eastAsia="en-GB"/>
              </w:rPr>
              <w:t>£</w:t>
            </w:r>
            <w:r w:rsidR="000E66AF">
              <w:rPr>
                <w:rFonts w:ascii="Calibri" w:eastAsia="Times New Roman" w:hAnsi="Calibri" w:cs="Calibri"/>
                <w:color w:val="000000"/>
                <w:lang w:eastAsia="en-GB"/>
              </w:rPr>
              <w:t>4.</w:t>
            </w:r>
            <w:r w:rsidR="00BD570F">
              <w:rPr>
                <w:rFonts w:ascii="Calibri" w:eastAsia="Times New Roman" w:hAnsi="Calibri" w:cs="Calibri"/>
                <w:color w:val="000000"/>
                <w:lang w:eastAsia="en-GB"/>
              </w:rPr>
              <w:t>2</w:t>
            </w:r>
            <w:r w:rsidR="000E66AF">
              <w:rPr>
                <w:rFonts w:ascii="Calibri" w:eastAsia="Times New Roman" w:hAnsi="Calibri" w:cs="Calibri"/>
                <w:color w:val="000000"/>
                <w:lang w:eastAsia="en-GB"/>
              </w:rPr>
              <w:t>5</w:t>
            </w:r>
          </w:p>
        </w:tc>
      </w:tr>
      <w:tr w:rsidR="00B87766" w:rsidRPr="00775C69" w14:paraId="20C2B563" w14:textId="77777777" w:rsidTr="000E66AF">
        <w:trPr>
          <w:trHeight w:val="288"/>
        </w:trPr>
        <w:tc>
          <w:tcPr>
            <w:tcW w:w="978" w:type="pct"/>
            <w:tcBorders>
              <w:top w:val="nil"/>
              <w:left w:val="nil"/>
              <w:bottom w:val="nil"/>
              <w:right w:val="nil"/>
            </w:tcBorders>
            <w:noWrap/>
            <w:vAlign w:val="bottom"/>
          </w:tcPr>
          <w:p w14:paraId="3C74AB54" w14:textId="77777777" w:rsidR="00B87766" w:rsidRDefault="00B87766" w:rsidP="00B87766">
            <w:pPr>
              <w:rPr>
                <w:rFonts w:ascii="Calibri" w:eastAsia="Times New Roman" w:hAnsi="Calibri" w:cs="Calibri"/>
                <w:color w:val="000000"/>
                <w:lang w:eastAsia="en-GB"/>
              </w:rPr>
            </w:pPr>
          </w:p>
        </w:tc>
        <w:tc>
          <w:tcPr>
            <w:tcW w:w="627" w:type="pct"/>
            <w:tcBorders>
              <w:top w:val="nil"/>
              <w:left w:val="nil"/>
              <w:bottom w:val="nil"/>
              <w:right w:val="nil"/>
            </w:tcBorders>
            <w:noWrap/>
            <w:vAlign w:val="bottom"/>
          </w:tcPr>
          <w:p w14:paraId="62DD79A0" w14:textId="77777777" w:rsidR="00B87766" w:rsidRPr="00775C69" w:rsidRDefault="00B87766" w:rsidP="0036292A">
            <w:pPr>
              <w:jc w:val="right"/>
              <w:rPr>
                <w:rFonts w:ascii="Calibri" w:eastAsia="Times New Roman" w:hAnsi="Calibri" w:cs="Calibri"/>
                <w:color w:val="000000"/>
                <w:lang w:eastAsia="en-GB"/>
              </w:rPr>
            </w:pPr>
          </w:p>
        </w:tc>
        <w:tc>
          <w:tcPr>
            <w:tcW w:w="702" w:type="pct"/>
            <w:tcBorders>
              <w:top w:val="nil"/>
              <w:left w:val="nil"/>
              <w:bottom w:val="nil"/>
              <w:right w:val="nil"/>
            </w:tcBorders>
            <w:noWrap/>
            <w:vAlign w:val="bottom"/>
          </w:tcPr>
          <w:p w14:paraId="658FCD3C" w14:textId="77777777" w:rsidR="00B87766" w:rsidRDefault="00B87766" w:rsidP="0036292A">
            <w:pPr>
              <w:rPr>
                <w:rFonts w:ascii="Calibri" w:eastAsia="Times New Roman" w:hAnsi="Calibri" w:cs="Calibri"/>
                <w:color w:val="000000"/>
                <w:lang w:eastAsia="en-GB"/>
              </w:rPr>
            </w:pPr>
          </w:p>
        </w:tc>
        <w:tc>
          <w:tcPr>
            <w:tcW w:w="627" w:type="pct"/>
            <w:tcBorders>
              <w:top w:val="nil"/>
              <w:left w:val="nil"/>
              <w:bottom w:val="nil"/>
              <w:right w:val="nil"/>
            </w:tcBorders>
            <w:noWrap/>
            <w:vAlign w:val="bottom"/>
          </w:tcPr>
          <w:p w14:paraId="58C15608" w14:textId="77777777" w:rsidR="00B87766" w:rsidRPr="00775C69" w:rsidRDefault="00B87766" w:rsidP="0036292A">
            <w:pPr>
              <w:rPr>
                <w:rFonts w:ascii="Calibri" w:eastAsia="Times New Roman" w:hAnsi="Calibri" w:cs="Calibri"/>
                <w:color w:val="000000"/>
                <w:lang w:eastAsia="en-GB"/>
              </w:rPr>
            </w:pPr>
          </w:p>
        </w:tc>
        <w:tc>
          <w:tcPr>
            <w:tcW w:w="1298" w:type="pct"/>
            <w:gridSpan w:val="2"/>
            <w:tcBorders>
              <w:top w:val="nil"/>
              <w:left w:val="nil"/>
              <w:bottom w:val="nil"/>
              <w:right w:val="nil"/>
            </w:tcBorders>
            <w:noWrap/>
            <w:vAlign w:val="bottom"/>
          </w:tcPr>
          <w:p w14:paraId="0C0E4594" w14:textId="77777777" w:rsidR="00B87766" w:rsidRDefault="00B87766" w:rsidP="0036292A">
            <w:pPr>
              <w:rPr>
                <w:rFonts w:ascii="Calibri" w:eastAsia="Times New Roman" w:hAnsi="Calibri" w:cs="Calibri"/>
                <w:color w:val="000000"/>
                <w:lang w:eastAsia="en-GB"/>
              </w:rPr>
            </w:pPr>
          </w:p>
        </w:tc>
        <w:tc>
          <w:tcPr>
            <w:tcW w:w="768" w:type="pct"/>
            <w:tcBorders>
              <w:top w:val="nil"/>
              <w:left w:val="nil"/>
              <w:bottom w:val="nil"/>
              <w:right w:val="nil"/>
            </w:tcBorders>
            <w:noWrap/>
            <w:vAlign w:val="bottom"/>
          </w:tcPr>
          <w:p w14:paraId="1A8FFBFC" w14:textId="77777777" w:rsidR="00B87766" w:rsidRPr="00775C69" w:rsidRDefault="00B87766" w:rsidP="0036292A">
            <w:pPr>
              <w:jc w:val="right"/>
              <w:rPr>
                <w:rFonts w:ascii="Calibri" w:eastAsia="Times New Roman" w:hAnsi="Calibri" w:cs="Calibri"/>
                <w:color w:val="000000"/>
                <w:lang w:eastAsia="en-GB"/>
              </w:rPr>
            </w:pPr>
          </w:p>
        </w:tc>
      </w:tr>
    </w:tbl>
    <w:p w14:paraId="1ADC7FE5" w14:textId="1E75FE7F" w:rsidR="00300C51" w:rsidRPr="00E2442F" w:rsidRDefault="00B87766" w:rsidP="00300C51">
      <w:pPr>
        <w:spacing w:before="240" w:after="240"/>
        <w:rPr>
          <w:rFonts w:ascii="Arial" w:hAnsi="Arial" w:cs="Arial"/>
          <w:sz w:val="20"/>
          <w:szCs w:val="20"/>
        </w:rPr>
      </w:pPr>
      <w:r>
        <w:rPr>
          <w:rFonts w:ascii="Arial" w:hAnsi="Arial" w:cs="Arial"/>
          <w:b/>
          <w:bCs/>
          <w:sz w:val="20"/>
          <w:szCs w:val="20"/>
        </w:rPr>
        <w:t xml:space="preserve">7. </w:t>
      </w:r>
      <w:r w:rsidR="00300C51">
        <w:rPr>
          <w:rFonts w:ascii="Arial" w:hAnsi="Arial" w:cs="Arial"/>
          <w:b/>
          <w:bCs/>
          <w:sz w:val="20"/>
          <w:szCs w:val="20"/>
        </w:rPr>
        <w:t xml:space="preserve">Planning – to consider any applications received: </w:t>
      </w:r>
      <w:r w:rsidR="00300C51">
        <w:rPr>
          <w:rFonts w:ascii="Arial" w:hAnsi="Arial" w:cs="Arial"/>
          <w:sz w:val="20"/>
          <w:szCs w:val="20"/>
        </w:rPr>
        <w:t>None</w:t>
      </w:r>
    </w:p>
    <w:p w14:paraId="1823220D" w14:textId="03D79C5F" w:rsidR="00300C51" w:rsidRDefault="00E13FFF" w:rsidP="00300C51">
      <w:pPr>
        <w:spacing w:before="240" w:after="240"/>
        <w:rPr>
          <w:rFonts w:ascii="Arial" w:hAnsi="Arial" w:cs="Arial"/>
          <w:sz w:val="20"/>
          <w:szCs w:val="20"/>
        </w:rPr>
      </w:pPr>
      <w:r>
        <w:rPr>
          <w:rFonts w:ascii="Arial" w:hAnsi="Arial" w:cs="Arial"/>
          <w:b/>
          <w:bCs/>
          <w:sz w:val="20"/>
          <w:szCs w:val="20"/>
        </w:rPr>
        <w:t>8.</w:t>
      </w:r>
      <w:r w:rsidR="00300C51">
        <w:rPr>
          <w:rFonts w:ascii="Arial" w:hAnsi="Arial" w:cs="Arial"/>
          <w:b/>
          <w:bCs/>
          <w:sz w:val="20"/>
          <w:szCs w:val="20"/>
        </w:rPr>
        <w:t xml:space="preserve"> Highways and rights-of-way – to consider any issues: </w:t>
      </w:r>
    </w:p>
    <w:p w14:paraId="1211E321" w14:textId="500091D1" w:rsidR="00E13FFF" w:rsidRDefault="00BD570F" w:rsidP="00300C51">
      <w:pPr>
        <w:pStyle w:val="ListParagraph"/>
        <w:numPr>
          <w:ilvl w:val="0"/>
          <w:numId w:val="3"/>
        </w:numPr>
        <w:spacing w:before="240" w:after="240"/>
        <w:rPr>
          <w:rFonts w:ascii="Arial" w:hAnsi="Arial" w:cs="Arial"/>
          <w:b/>
          <w:bCs/>
          <w:sz w:val="20"/>
          <w:szCs w:val="20"/>
        </w:rPr>
      </w:pPr>
      <w:r>
        <w:rPr>
          <w:rFonts w:ascii="Arial" w:hAnsi="Arial" w:cs="Arial"/>
          <w:b/>
          <w:bCs/>
          <w:sz w:val="20"/>
          <w:szCs w:val="20"/>
        </w:rPr>
        <w:t>Hedges along Bel and Ibberton Hill Road</w:t>
      </w:r>
      <w:r w:rsidR="00E13FFF">
        <w:rPr>
          <w:rFonts w:ascii="Arial" w:hAnsi="Arial" w:cs="Arial"/>
          <w:b/>
          <w:bCs/>
          <w:sz w:val="20"/>
          <w:szCs w:val="20"/>
        </w:rPr>
        <w:t>:</w:t>
      </w:r>
      <w:r w:rsidR="00E13FFF" w:rsidRPr="00E13FFF">
        <w:rPr>
          <w:rFonts w:ascii="Arial" w:hAnsi="Arial" w:cs="Arial"/>
          <w:sz w:val="20"/>
          <w:szCs w:val="20"/>
        </w:rPr>
        <w:t xml:space="preserve"> </w:t>
      </w:r>
      <w:r>
        <w:rPr>
          <w:rFonts w:ascii="Arial" w:hAnsi="Arial" w:cs="Arial"/>
          <w:sz w:val="20"/>
          <w:szCs w:val="20"/>
        </w:rPr>
        <w:t>Some concern has been raised about the hedges encroaching on to the road in various places. (AO) and (NA) have inspected the road and do not believe currently the hedge growth presents a risk to road users. It was agreed the issue will be kept under review. (AO) agreed to discuss with the landowner his plans for hedge cutting later in the year.</w:t>
      </w:r>
    </w:p>
    <w:p w14:paraId="0B6E844D" w14:textId="789D0941" w:rsidR="00E13FFF" w:rsidRPr="00E13FFF" w:rsidRDefault="00BD570F" w:rsidP="00300C51">
      <w:pPr>
        <w:pStyle w:val="ListParagraph"/>
        <w:numPr>
          <w:ilvl w:val="0"/>
          <w:numId w:val="3"/>
        </w:numPr>
        <w:spacing w:before="240" w:after="240"/>
        <w:rPr>
          <w:rFonts w:ascii="Arial" w:hAnsi="Arial" w:cs="Arial"/>
          <w:b/>
          <w:bCs/>
          <w:sz w:val="20"/>
          <w:szCs w:val="20"/>
        </w:rPr>
      </w:pPr>
      <w:r>
        <w:rPr>
          <w:rFonts w:ascii="Arial" w:hAnsi="Arial" w:cs="Arial"/>
          <w:b/>
          <w:bCs/>
          <w:sz w:val="20"/>
          <w:szCs w:val="20"/>
        </w:rPr>
        <w:lastRenderedPageBreak/>
        <w:t xml:space="preserve">Road Repairs: </w:t>
      </w:r>
      <w:r w:rsidR="00401EAC">
        <w:rPr>
          <w:rFonts w:ascii="Arial" w:hAnsi="Arial" w:cs="Arial"/>
          <w:sz w:val="20"/>
          <w:szCs w:val="20"/>
        </w:rPr>
        <w:t>it was noted that Allotment Hill and Leigh Lane were due to be resurfaced again at the beginning of July.</w:t>
      </w:r>
    </w:p>
    <w:p w14:paraId="04701ABD" w14:textId="7C15FDBD" w:rsidR="00300C51" w:rsidRDefault="00300C51" w:rsidP="00300C51">
      <w:pPr>
        <w:spacing w:before="240" w:after="240"/>
        <w:rPr>
          <w:rFonts w:ascii="Arial" w:hAnsi="Arial" w:cs="Arial"/>
          <w:sz w:val="20"/>
          <w:szCs w:val="20"/>
        </w:rPr>
      </w:pPr>
      <w:r>
        <w:rPr>
          <w:rFonts w:ascii="Arial" w:hAnsi="Arial" w:cs="Arial"/>
          <w:b/>
          <w:bCs/>
          <w:sz w:val="20"/>
          <w:szCs w:val="20"/>
        </w:rPr>
        <w:t xml:space="preserve">9. Report from Dorset Council councillor Steve Murcer: </w:t>
      </w:r>
      <w:r w:rsidR="00B87766">
        <w:rPr>
          <w:rFonts w:ascii="Arial" w:hAnsi="Arial" w:cs="Arial"/>
          <w:b/>
          <w:bCs/>
          <w:sz w:val="20"/>
          <w:szCs w:val="20"/>
        </w:rPr>
        <w:t>(</w:t>
      </w:r>
      <w:r>
        <w:rPr>
          <w:rFonts w:ascii="Arial" w:hAnsi="Arial" w:cs="Arial"/>
          <w:sz w:val="20"/>
          <w:szCs w:val="20"/>
        </w:rPr>
        <w:t>S</w:t>
      </w:r>
      <w:r w:rsidR="00B87766">
        <w:rPr>
          <w:rFonts w:ascii="Arial" w:hAnsi="Arial" w:cs="Arial"/>
          <w:sz w:val="20"/>
          <w:szCs w:val="20"/>
        </w:rPr>
        <w:t>M)</w:t>
      </w:r>
      <w:r>
        <w:rPr>
          <w:rFonts w:ascii="Arial" w:hAnsi="Arial" w:cs="Arial"/>
          <w:sz w:val="20"/>
          <w:szCs w:val="20"/>
        </w:rPr>
        <w:t xml:space="preserve"> was </w:t>
      </w:r>
      <w:r w:rsidR="00D47F2E">
        <w:rPr>
          <w:rFonts w:ascii="Arial" w:hAnsi="Arial" w:cs="Arial"/>
          <w:sz w:val="20"/>
          <w:szCs w:val="20"/>
        </w:rPr>
        <w:t>unable to attend the meeting</w:t>
      </w:r>
      <w:r>
        <w:rPr>
          <w:rFonts w:ascii="Arial" w:hAnsi="Arial" w:cs="Arial"/>
          <w:sz w:val="20"/>
          <w:szCs w:val="20"/>
        </w:rPr>
        <w:t>.</w:t>
      </w:r>
    </w:p>
    <w:p w14:paraId="4CBD7658" w14:textId="77777777" w:rsidR="00401EAC" w:rsidRDefault="00A1769F" w:rsidP="00401EAC">
      <w:pPr>
        <w:spacing w:before="240" w:after="240"/>
        <w:rPr>
          <w:rFonts w:ascii="Arial" w:hAnsi="Arial" w:cs="Arial"/>
          <w:sz w:val="20"/>
          <w:szCs w:val="20"/>
        </w:rPr>
      </w:pPr>
      <w:r>
        <w:rPr>
          <w:rFonts w:ascii="Arial" w:hAnsi="Arial" w:cs="Arial"/>
          <w:b/>
          <w:bCs/>
          <w:sz w:val="20"/>
          <w:szCs w:val="20"/>
        </w:rPr>
        <w:t>1</w:t>
      </w:r>
      <w:r w:rsidR="00401EAC">
        <w:rPr>
          <w:rFonts w:ascii="Arial" w:hAnsi="Arial" w:cs="Arial"/>
          <w:b/>
          <w:bCs/>
          <w:sz w:val="20"/>
          <w:szCs w:val="20"/>
        </w:rPr>
        <w:t>0</w:t>
      </w:r>
      <w:r w:rsidR="00300C51">
        <w:rPr>
          <w:rFonts w:ascii="Arial" w:hAnsi="Arial" w:cs="Arial"/>
          <w:b/>
          <w:bCs/>
          <w:sz w:val="20"/>
          <w:szCs w:val="20"/>
        </w:rPr>
        <w:t xml:space="preserve">. </w:t>
      </w:r>
      <w:r w:rsidR="00401EAC">
        <w:rPr>
          <w:rFonts w:ascii="Arial" w:hAnsi="Arial" w:cs="Arial"/>
          <w:b/>
          <w:bCs/>
          <w:sz w:val="20"/>
          <w:szCs w:val="20"/>
        </w:rPr>
        <w:t xml:space="preserve">Correspondence: </w:t>
      </w:r>
      <w:r w:rsidR="00401EAC">
        <w:rPr>
          <w:rFonts w:ascii="Arial" w:hAnsi="Arial" w:cs="Arial"/>
          <w:sz w:val="20"/>
          <w:szCs w:val="20"/>
        </w:rPr>
        <w:t>None received</w:t>
      </w:r>
    </w:p>
    <w:p w14:paraId="324DA855" w14:textId="7EF2745A" w:rsidR="00300C51" w:rsidRPr="00DC5AFD" w:rsidRDefault="00401EAC" w:rsidP="00401EAC">
      <w:pPr>
        <w:spacing w:before="240" w:after="240"/>
        <w:rPr>
          <w:rFonts w:ascii="Arial" w:hAnsi="Arial" w:cs="Arial"/>
          <w:sz w:val="20"/>
          <w:szCs w:val="20"/>
        </w:rPr>
      </w:pPr>
      <w:r w:rsidRPr="00401EAC">
        <w:rPr>
          <w:rFonts w:ascii="Arial" w:hAnsi="Arial" w:cs="Arial"/>
          <w:b/>
          <w:bCs/>
          <w:sz w:val="20"/>
          <w:szCs w:val="20"/>
        </w:rPr>
        <w:t>11.</w:t>
      </w:r>
      <w:r>
        <w:rPr>
          <w:rFonts w:ascii="Arial" w:hAnsi="Arial" w:cs="Arial"/>
          <w:b/>
          <w:bCs/>
          <w:sz w:val="20"/>
          <w:szCs w:val="20"/>
        </w:rPr>
        <w:t xml:space="preserve"> </w:t>
      </w:r>
      <w:r w:rsidR="00300C51">
        <w:rPr>
          <w:rFonts w:ascii="Arial" w:hAnsi="Arial" w:cs="Arial"/>
          <w:b/>
          <w:bCs/>
          <w:sz w:val="20"/>
          <w:szCs w:val="20"/>
        </w:rPr>
        <w:t xml:space="preserve">Future meetings: </w:t>
      </w:r>
      <w:r w:rsidR="00D47F2E">
        <w:rPr>
          <w:rFonts w:ascii="Arial" w:hAnsi="Arial" w:cs="Arial"/>
          <w:sz w:val="20"/>
          <w:szCs w:val="20"/>
        </w:rPr>
        <w:t>(NA)</w:t>
      </w:r>
      <w:r w:rsidR="00300C51">
        <w:rPr>
          <w:rFonts w:ascii="Arial" w:hAnsi="Arial" w:cs="Arial"/>
          <w:sz w:val="20"/>
          <w:szCs w:val="20"/>
        </w:rPr>
        <w:t xml:space="preserve"> </w:t>
      </w:r>
      <w:r>
        <w:rPr>
          <w:rFonts w:ascii="Arial" w:hAnsi="Arial" w:cs="Arial"/>
          <w:sz w:val="20"/>
          <w:szCs w:val="20"/>
        </w:rPr>
        <w:t>next meeting to be planned for September depending on availability of Parish Councillors.</w:t>
      </w:r>
    </w:p>
    <w:p w14:paraId="683F8C5C" w14:textId="76E11641" w:rsidR="00300C51" w:rsidRPr="005227B5" w:rsidRDefault="00300C51" w:rsidP="00300C51">
      <w:pPr>
        <w:spacing w:before="240"/>
        <w:rPr>
          <w:rFonts w:ascii="Arial" w:hAnsi="Arial" w:cs="Arial"/>
          <w:sz w:val="20"/>
          <w:szCs w:val="20"/>
        </w:rPr>
      </w:pPr>
      <w:r>
        <w:rPr>
          <w:rFonts w:ascii="Arial" w:hAnsi="Arial" w:cs="Arial"/>
          <w:b/>
          <w:bCs/>
          <w:sz w:val="20"/>
          <w:szCs w:val="20"/>
        </w:rPr>
        <w:t>Close of meeting:</w:t>
      </w:r>
      <w:r>
        <w:rPr>
          <w:rFonts w:ascii="Arial" w:hAnsi="Arial" w:cs="Arial"/>
          <w:sz w:val="20"/>
          <w:szCs w:val="20"/>
        </w:rPr>
        <w:t xml:space="preserve"> With no further business to discuss the Chairman closed the meeting at </w:t>
      </w:r>
      <w:r w:rsidR="00401EAC">
        <w:rPr>
          <w:rFonts w:ascii="Arial" w:hAnsi="Arial" w:cs="Arial"/>
          <w:sz w:val="20"/>
          <w:szCs w:val="20"/>
        </w:rPr>
        <w:t>7.55</w:t>
      </w:r>
      <w:r>
        <w:rPr>
          <w:rFonts w:ascii="Arial" w:hAnsi="Arial" w:cs="Arial"/>
          <w:sz w:val="20"/>
          <w:szCs w:val="20"/>
        </w:rPr>
        <w:t xml:space="preserve"> pm.</w:t>
      </w:r>
    </w:p>
    <w:p w14:paraId="68F88A33" w14:textId="77777777" w:rsidR="00300C51" w:rsidRDefault="00300C51" w:rsidP="00300C51">
      <w:pPr>
        <w:spacing w:before="240"/>
        <w:rPr>
          <w:rFonts w:ascii="Arial" w:hAnsi="Arial" w:cs="Arial"/>
          <w:sz w:val="20"/>
          <w:szCs w:val="20"/>
        </w:rPr>
      </w:pPr>
      <w:r>
        <w:rPr>
          <w:rFonts w:ascii="Arial" w:hAnsi="Arial" w:cs="Arial"/>
          <w:b/>
          <w:bCs/>
          <w:sz w:val="20"/>
          <w:szCs w:val="20"/>
        </w:rPr>
        <w:t xml:space="preserve"> </w:t>
      </w:r>
    </w:p>
    <w:p w14:paraId="21DAAC22" w14:textId="77777777" w:rsidR="00300C51" w:rsidRDefault="00300C51" w:rsidP="00300C51">
      <w:pPr>
        <w:rPr>
          <w:rFonts w:ascii="Arial" w:hAnsi="Arial" w:cs="Arial"/>
          <w:sz w:val="20"/>
          <w:szCs w:val="20"/>
        </w:rPr>
      </w:pPr>
    </w:p>
    <w:p w14:paraId="5B86E20D" w14:textId="77777777" w:rsidR="0060692A" w:rsidRDefault="0060692A"/>
    <w:sectPr w:rsidR="0060692A" w:rsidSect="00300C51">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6EA6" w14:textId="77777777" w:rsidR="0031457F" w:rsidRDefault="0031457F">
      <w:r>
        <w:separator/>
      </w:r>
    </w:p>
  </w:endnote>
  <w:endnote w:type="continuationSeparator" w:id="0">
    <w:p w14:paraId="622F3A7D" w14:textId="77777777" w:rsidR="0031457F" w:rsidRDefault="0031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5391" w14:textId="77777777" w:rsidR="00300C51" w:rsidRDefault="00300C51" w:rsidP="00620898">
    <w:pPr>
      <w:pStyle w:val="Footer"/>
      <w:jc w:val="center"/>
    </w:pPr>
  </w:p>
  <w:p w14:paraId="6145B43F" w14:textId="77777777" w:rsidR="00300C51" w:rsidRDefault="00300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1C1E" w14:textId="77777777" w:rsidR="00300C51" w:rsidRDefault="00300C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C927" w14:textId="77777777" w:rsidR="00300C51" w:rsidRDefault="00300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FA22E" w14:textId="77777777" w:rsidR="0031457F" w:rsidRDefault="0031457F">
      <w:r>
        <w:separator/>
      </w:r>
    </w:p>
  </w:footnote>
  <w:footnote w:type="continuationSeparator" w:id="0">
    <w:p w14:paraId="134477AF" w14:textId="77777777" w:rsidR="0031457F" w:rsidRDefault="00314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5384" w14:textId="77777777" w:rsidR="00300C51" w:rsidRDefault="00300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FD45" w14:textId="53630322" w:rsidR="00300C51" w:rsidRDefault="00300C51">
    <w:pPr>
      <w:pStyle w:val="Header"/>
    </w:pPr>
    <w:r>
      <w:tab/>
    </w:r>
    <w:r>
      <w:tab/>
    </w:r>
  </w:p>
  <w:p w14:paraId="55BB2272" w14:textId="77777777" w:rsidR="00300C51" w:rsidRDefault="00300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E6AC" w14:textId="77777777" w:rsidR="00300C51" w:rsidRDefault="00300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E2D66"/>
    <w:multiLevelType w:val="hybridMultilevel"/>
    <w:tmpl w:val="C7F24CDC"/>
    <w:lvl w:ilvl="0" w:tplc="E99C83FA">
      <w:start w:val="1"/>
      <w:numFmt w:val="lowerRoman"/>
      <w:lvlText w:val="%1."/>
      <w:lvlJc w:val="righ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013502"/>
    <w:multiLevelType w:val="hybridMultilevel"/>
    <w:tmpl w:val="2B049446"/>
    <w:lvl w:ilvl="0" w:tplc="E99C83FA">
      <w:start w:val="1"/>
      <w:numFmt w:val="lowerRoman"/>
      <w:lvlText w:val="%1."/>
      <w:lvlJc w:val="righ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57E1A11"/>
    <w:multiLevelType w:val="hybridMultilevel"/>
    <w:tmpl w:val="1FE6030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6446569">
    <w:abstractNumId w:val="2"/>
  </w:num>
  <w:num w:numId="2" w16cid:durableId="1355763402">
    <w:abstractNumId w:val="1"/>
  </w:num>
  <w:num w:numId="3" w16cid:durableId="186050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C51"/>
    <w:rsid w:val="000E66AF"/>
    <w:rsid w:val="00115590"/>
    <w:rsid w:val="00230D60"/>
    <w:rsid w:val="002C1012"/>
    <w:rsid w:val="002D6001"/>
    <w:rsid w:val="00300C51"/>
    <w:rsid w:val="00304D61"/>
    <w:rsid w:val="0031457F"/>
    <w:rsid w:val="003C04AA"/>
    <w:rsid w:val="00401EAC"/>
    <w:rsid w:val="00451C77"/>
    <w:rsid w:val="005C0138"/>
    <w:rsid w:val="0060692A"/>
    <w:rsid w:val="00635A7D"/>
    <w:rsid w:val="00662264"/>
    <w:rsid w:val="006A046C"/>
    <w:rsid w:val="00776ACD"/>
    <w:rsid w:val="007E4F5C"/>
    <w:rsid w:val="007F6A68"/>
    <w:rsid w:val="00954EC0"/>
    <w:rsid w:val="00A1769F"/>
    <w:rsid w:val="00A32DE7"/>
    <w:rsid w:val="00A93664"/>
    <w:rsid w:val="00AB5ADC"/>
    <w:rsid w:val="00B217BC"/>
    <w:rsid w:val="00B87766"/>
    <w:rsid w:val="00BD570F"/>
    <w:rsid w:val="00C67976"/>
    <w:rsid w:val="00D277C8"/>
    <w:rsid w:val="00D34B87"/>
    <w:rsid w:val="00D47F2E"/>
    <w:rsid w:val="00D615DA"/>
    <w:rsid w:val="00E13FFF"/>
    <w:rsid w:val="00E31309"/>
    <w:rsid w:val="00E637E6"/>
    <w:rsid w:val="00EF754A"/>
    <w:rsid w:val="00FB7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BDA92"/>
  <w15:chartTrackingRefBased/>
  <w15:docId w15:val="{939C0920-E4BA-4D60-BC9D-567CE052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C51"/>
    <w:pPr>
      <w:spacing w:after="0" w:line="240" w:lineRule="auto"/>
    </w:pPr>
    <w:rPr>
      <w:kern w:val="0"/>
      <w14:ligatures w14:val="none"/>
    </w:rPr>
  </w:style>
  <w:style w:type="paragraph" w:styleId="Heading1">
    <w:name w:val="heading 1"/>
    <w:basedOn w:val="Normal"/>
    <w:next w:val="Normal"/>
    <w:link w:val="Heading1Char"/>
    <w:uiPriority w:val="9"/>
    <w:qFormat/>
    <w:rsid w:val="00300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C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C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C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C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C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C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C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C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C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C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C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C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C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C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C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C51"/>
    <w:rPr>
      <w:rFonts w:eastAsiaTheme="majorEastAsia" w:cstheme="majorBidi"/>
      <w:color w:val="272727" w:themeColor="text1" w:themeTint="D8"/>
    </w:rPr>
  </w:style>
  <w:style w:type="paragraph" w:styleId="Title">
    <w:name w:val="Title"/>
    <w:basedOn w:val="Normal"/>
    <w:next w:val="Normal"/>
    <w:link w:val="TitleChar"/>
    <w:uiPriority w:val="10"/>
    <w:qFormat/>
    <w:rsid w:val="00300C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C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C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C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C51"/>
    <w:pPr>
      <w:spacing w:before="160"/>
      <w:jc w:val="center"/>
    </w:pPr>
    <w:rPr>
      <w:i/>
      <w:iCs/>
      <w:color w:val="404040" w:themeColor="text1" w:themeTint="BF"/>
    </w:rPr>
  </w:style>
  <w:style w:type="character" w:customStyle="1" w:styleId="QuoteChar">
    <w:name w:val="Quote Char"/>
    <w:basedOn w:val="DefaultParagraphFont"/>
    <w:link w:val="Quote"/>
    <w:uiPriority w:val="29"/>
    <w:rsid w:val="00300C51"/>
    <w:rPr>
      <w:i/>
      <w:iCs/>
      <w:color w:val="404040" w:themeColor="text1" w:themeTint="BF"/>
    </w:rPr>
  </w:style>
  <w:style w:type="paragraph" w:styleId="ListParagraph">
    <w:name w:val="List Paragraph"/>
    <w:basedOn w:val="Normal"/>
    <w:uiPriority w:val="34"/>
    <w:qFormat/>
    <w:rsid w:val="00300C51"/>
    <w:pPr>
      <w:ind w:left="720"/>
      <w:contextualSpacing/>
    </w:pPr>
  </w:style>
  <w:style w:type="character" w:styleId="IntenseEmphasis">
    <w:name w:val="Intense Emphasis"/>
    <w:basedOn w:val="DefaultParagraphFont"/>
    <w:uiPriority w:val="21"/>
    <w:qFormat/>
    <w:rsid w:val="00300C51"/>
    <w:rPr>
      <w:i/>
      <w:iCs/>
      <w:color w:val="0F4761" w:themeColor="accent1" w:themeShade="BF"/>
    </w:rPr>
  </w:style>
  <w:style w:type="paragraph" w:styleId="IntenseQuote">
    <w:name w:val="Intense Quote"/>
    <w:basedOn w:val="Normal"/>
    <w:next w:val="Normal"/>
    <w:link w:val="IntenseQuoteChar"/>
    <w:uiPriority w:val="30"/>
    <w:qFormat/>
    <w:rsid w:val="00300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C51"/>
    <w:rPr>
      <w:i/>
      <w:iCs/>
      <w:color w:val="0F4761" w:themeColor="accent1" w:themeShade="BF"/>
    </w:rPr>
  </w:style>
  <w:style w:type="character" w:styleId="IntenseReference">
    <w:name w:val="Intense Reference"/>
    <w:basedOn w:val="DefaultParagraphFont"/>
    <w:uiPriority w:val="32"/>
    <w:qFormat/>
    <w:rsid w:val="00300C51"/>
    <w:rPr>
      <w:b/>
      <w:bCs/>
      <w:smallCaps/>
      <w:color w:val="0F4761" w:themeColor="accent1" w:themeShade="BF"/>
      <w:spacing w:val="5"/>
    </w:rPr>
  </w:style>
  <w:style w:type="paragraph" w:styleId="Header">
    <w:name w:val="header"/>
    <w:basedOn w:val="Normal"/>
    <w:link w:val="HeaderChar"/>
    <w:uiPriority w:val="99"/>
    <w:unhideWhenUsed/>
    <w:rsid w:val="00300C51"/>
    <w:pPr>
      <w:tabs>
        <w:tab w:val="center" w:pos="4513"/>
        <w:tab w:val="right" w:pos="9026"/>
      </w:tabs>
    </w:pPr>
  </w:style>
  <w:style w:type="character" w:customStyle="1" w:styleId="HeaderChar">
    <w:name w:val="Header Char"/>
    <w:basedOn w:val="DefaultParagraphFont"/>
    <w:link w:val="Header"/>
    <w:uiPriority w:val="99"/>
    <w:rsid w:val="00300C51"/>
    <w:rPr>
      <w:kern w:val="0"/>
      <w14:ligatures w14:val="none"/>
    </w:rPr>
  </w:style>
  <w:style w:type="paragraph" w:styleId="Footer">
    <w:name w:val="footer"/>
    <w:basedOn w:val="Normal"/>
    <w:link w:val="FooterChar"/>
    <w:uiPriority w:val="99"/>
    <w:unhideWhenUsed/>
    <w:rsid w:val="00300C51"/>
    <w:pPr>
      <w:tabs>
        <w:tab w:val="center" w:pos="4513"/>
        <w:tab w:val="right" w:pos="9026"/>
      </w:tabs>
    </w:pPr>
  </w:style>
  <w:style w:type="character" w:customStyle="1" w:styleId="FooterChar">
    <w:name w:val="Footer Char"/>
    <w:basedOn w:val="DefaultParagraphFont"/>
    <w:link w:val="Footer"/>
    <w:uiPriority w:val="99"/>
    <w:rsid w:val="00300C5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0B3EB-5D62-4DDB-B4C6-C8062A1C3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Alexander</dc:creator>
  <cp:keywords/>
  <dc:description/>
  <cp:lastModifiedBy>Nigel Alexander</cp:lastModifiedBy>
  <cp:revision>6</cp:revision>
  <cp:lastPrinted>2025-08-26T19:30:00Z</cp:lastPrinted>
  <dcterms:created xsi:type="dcterms:W3CDTF">2026-05-18T19:55:00Z</dcterms:created>
  <dcterms:modified xsi:type="dcterms:W3CDTF">2026-10-01T16:37:00Z</dcterms:modified>
</cp:coreProperties>
</file>